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96E" w:rsidRDefault="0024296E" w:rsidP="00D80E95">
      <w:pPr>
        <w:jc w:val="center"/>
        <w:rPr>
          <w:rFonts w:ascii="Tahoma" w:hAnsi="Tahoma" w:cs="Tahoma"/>
        </w:rPr>
      </w:pPr>
    </w:p>
    <w:p w:rsidR="00D80E95" w:rsidRDefault="00D80E95" w:rsidP="00D80E95">
      <w:pPr>
        <w:jc w:val="center"/>
        <w:rPr>
          <w:rFonts w:ascii="Tahoma" w:hAnsi="Tahoma" w:cs="Tahoma"/>
        </w:rPr>
      </w:pPr>
    </w:p>
    <w:p w:rsidR="00D80E95" w:rsidRDefault="00D80E95" w:rsidP="00D80E95">
      <w:pPr>
        <w:jc w:val="center"/>
        <w:rPr>
          <w:rFonts w:ascii="Tahoma" w:hAnsi="Tahoma" w:cs="Tahoma"/>
        </w:rPr>
      </w:pPr>
    </w:p>
    <w:p w:rsidR="00D80E95" w:rsidRDefault="00D80E95" w:rsidP="00D80E95">
      <w:pPr>
        <w:jc w:val="center"/>
        <w:rPr>
          <w:rFonts w:ascii="Tahoma" w:hAnsi="Tahoma" w:cs="Tahoma"/>
        </w:rPr>
      </w:pPr>
    </w:p>
    <w:p w:rsidR="00D80E95" w:rsidRDefault="00D80E95" w:rsidP="00D80E95">
      <w:pPr>
        <w:jc w:val="center"/>
        <w:rPr>
          <w:rFonts w:ascii="Tahoma" w:hAnsi="Tahoma" w:cs="Tahoma"/>
        </w:rPr>
      </w:pPr>
    </w:p>
    <w:p w:rsidR="00D80E95" w:rsidRPr="00B14225" w:rsidRDefault="00B14225" w:rsidP="00D80E95">
      <w:pPr>
        <w:jc w:val="center"/>
        <w:rPr>
          <w:rFonts w:ascii="Tahoma" w:hAnsi="Tahoma" w:cs="Tahoma"/>
          <w:sz w:val="28"/>
          <w:szCs w:val="28"/>
        </w:rPr>
      </w:pPr>
      <w:r w:rsidRPr="00B14225">
        <w:rPr>
          <w:rFonts w:ascii="Tahoma" w:hAnsi="Tahoma" w:cs="Tahoma"/>
          <w:sz w:val="28"/>
          <w:szCs w:val="28"/>
        </w:rPr>
        <w:t>проект</w:t>
      </w:r>
    </w:p>
    <w:p w:rsidR="00D80E95" w:rsidRPr="00EE0399" w:rsidRDefault="00D80E95" w:rsidP="00D80E95">
      <w:pPr>
        <w:jc w:val="center"/>
        <w:rPr>
          <w:rFonts w:ascii="Tahoma" w:hAnsi="Tahoma" w:cs="Tahoma"/>
          <w:b/>
          <w:sz w:val="52"/>
          <w:szCs w:val="52"/>
        </w:rPr>
      </w:pPr>
      <w:r w:rsidRPr="00EE0399">
        <w:rPr>
          <w:rFonts w:ascii="Tahoma" w:hAnsi="Tahoma" w:cs="Tahoma"/>
          <w:b/>
          <w:sz w:val="52"/>
          <w:szCs w:val="52"/>
        </w:rPr>
        <w:t>БЮДЖЕТ</w:t>
      </w:r>
      <w:r w:rsidR="00B14225">
        <w:rPr>
          <w:rFonts w:ascii="Tahoma" w:hAnsi="Tahoma" w:cs="Tahoma"/>
          <w:b/>
          <w:sz w:val="52"/>
          <w:szCs w:val="52"/>
        </w:rPr>
        <w:t>А</w:t>
      </w:r>
    </w:p>
    <w:p w:rsidR="00D80E95" w:rsidRPr="00D80E95" w:rsidRDefault="00D80E95" w:rsidP="00D80E95">
      <w:pPr>
        <w:jc w:val="center"/>
        <w:rPr>
          <w:rFonts w:ascii="Tahoma" w:hAnsi="Tahoma" w:cs="Tahoma"/>
          <w:b/>
          <w:sz w:val="40"/>
          <w:szCs w:val="40"/>
        </w:rPr>
      </w:pPr>
      <w:r w:rsidRPr="00D80E95">
        <w:rPr>
          <w:rFonts w:ascii="Tahoma" w:hAnsi="Tahoma" w:cs="Tahoma"/>
          <w:b/>
          <w:sz w:val="40"/>
          <w:szCs w:val="40"/>
        </w:rPr>
        <w:t xml:space="preserve">БОРИСОГЛЕБСКОГО СЕЛЬСОВЕТА </w:t>
      </w:r>
    </w:p>
    <w:p w:rsidR="00D80E95" w:rsidRPr="00D80E95" w:rsidRDefault="00D80E95" w:rsidP="00D80E95">
      <w:pPr>
        <w:jc w:val="center"/>
        <w:rPr>
          <w:rFonts w:ascii="Tahoma" w:hAnsi="Tahoma" w:cs="Tahoma"/>
          <w:b/>
          <w:sz w:val="40"/>
          <w:szCs w:val="40"/>
        </w:rPr>
      </w:pPr>
      <w:r w:rsidRPr="00D80E95">
        <w:rPr>
          <w:rFonts w:ascii="Tahoma" w:hAnsi="Tahoma" w:cs="Tahoma"/>
          <w:b/>
          <w:sz w:val="40"/>
          <w:szCs w:val="40"/>
        </w:rPr>
        <w:t xml:space="preserve">УБИНСКОГО РАЙОНА </w:t>
      </w:r>
    </w:p>
    <w:p w:rsidR="00D80E95" w:rsidRPr="00D80E95" w:rsidRDefault="00D80E95" w:rsidP="00D80E95">
      <w:pPr>
        <w:jc w:val="center"/>
        <w:rPr>
          <w:rFonts w:ascii="Tahoma" w:hAnsi="Tahoma" w:cs="Tahoma"/>
          <w:b/>
          <w:sz w:val="40"/>
          <w:szCs w:val="40"/>
        </w:rPr>
      </w:pPr>
      <w:r w:rsidRPr="00D80E95">
        <w:rPr>
          <w:rFonts w:ascii="Tahoma" w:hAnsi="Tahoma" w:cs="Tahoma"/>
          <w:b/>
          <w:sz w:val="40"/>
          <w:szCs w:val="40"/>
        </w:rPr>
        <w:t>НОВОСИБИРСКОЙ ОБЛАСТИ</w:t>
      </w:r>
    </w:p>
    <w:p w:rsidR="00D80E95" w:rsidRPr="00D80E95" w:rsidRDefault="00D80E95" w:rsidP="00D80E95">
      <w:pPr>
        <w:jc w:val="center"/>
        <w:rPr>
          <w:rFonts w:ascii="Tahoma" w:hAnsi="Tahoma" w:cs="Tahoma"/>
          <w:sz w:val="40"/>
          <w:szCs w:val="40"/>
        </w:rPr>
      </w:pPr>
      <w:r w:rsidRPr="00D80E95">
        <w:rPr>
          <w:rFonts w:ascii="Tahoma" w:hAnsi="Tahoma" w:cs="Tahoma"/>
          <w:sz w:val="40"/>
          <w:szCs w:val="40"/>
        </w:rPr>
        <w:t xml:space="preserve">на </w:t>
      </w:r>
    </w:p>
    <w:p w:rsidR="00D80E95" w:rsidRPr="00D80E95" w:rsidRDefault="00D80E95" w:rsidP="00D80E95">
      <w:pPr>
        <w:jc w:val="center"/>
        <w:rPr>
          <w:rFonts w:ascii="Tahoma" w:hAnsi="Tahoma" w:cs="Tahoma"/>
          <w:sz w:val="40"/>
          <w:szCs w:val="40"/>
        </w:rPr>
      </w:pPr>
      <w:r w:rsidRPr="00D80E95">
        <w:rPr>
          <w:rFonts w:ascii="Tahoma" w:hAnsi="Tahoma" w:cs="Tahoma"/>
          <w:b/>
          <w:sz w:val="40"/>
          <w:szCs w:val="40"/>
        </w:rPr>
        <w:t>201</w:t>
      </w:r>
      <w:r w:rsidR="0080021C">
        <w:rPr>
          <w:rFonts w:ascii="Tahoma" w:hAnsi="Tahoma" w:cs="Tahoma"/>
          <w:b/>
          <w:sz w:val="40"/>
          <w:szCs w:val="40"/>
        </w:rPr>
        <w:t>8</w:t>
      </w:r>
      <w:r w:rsidRPr="00D80E95">
        <w:rPr>
          <w:rFonts w:ascii="Tahoma" w:hAnsi="Tahoma" w:cs="Tahoma"/>
          <w:b/>
          <w:sz w:val="40"/>
          <w:szCs w:val="40"/>
        </w:rPr>
        <w:t xml:space="preserve"> </w:t>
      </w:r>
      <w:r w:rsidRPr="00D80E95">
        <w:rPr>
          <w:rFonts w:ascii="Tahoma" w:hAnsi="Tahoma" w:cs="Tahoma"/>
          <w:sz w:val="40"/>
          <w:szCs w:val="40"/>
        </w:rPr>
        <w:t>г.</w:t>
      </w:r>
      <w:bookmarkStart w:id="0" w:name="_GoBack"/>
      <w:bookmarkEnd w:id="0"/>
    </w:p>
    <w:p w:rsidR="00D80E95" w:rsidRPr="00D80E95" w:rsidRDefault="00D80E95" w:rsidP="00D80E95">
      <w:pPr>
        <w:jc w:val="center"/>
        <w:rPr>
          <w:rFonts w:ascii="Tahoma" w:hAnsi="Tahoma" w:cs="Tahoma"/>
          <w:sz w:val="40"/>
          <w:szCs w:val="40"/>
        </w:rPr>
      </w:pPr>
      <w:r w:rsidRPr="00D80E95">
        <w:rPr>
          <w:rFonts w:ascii="Tahoma" w:hAnsi="Tahoma" w:cs="Tahoma"/>
          <w:sz w:val="40"/>
          <w:szCs w:val="40"/>
        </w:rPr>
        <w:t>и плановый период</w:t>
      </w:r>
    </w:p>
    <w:p w:rsidR="00D80E95" w:rsidRPr="00D80E95" w:rsidRDefault="00D80E95" w:rsidP="00D80E95">
      <w:pPr>
        <w:jc w:val="center"/>
        <w:rPr>
          <w:rFonts w:ascii="Tahoma" w:hAnsi="Tahoma" w:cs="Tahoma"/>
          <w:sz w:val="40"/>
          <w:szCs w:val="40"/>
        </w:rPr>
      </w:pPr>
      <w:r w:rsidRPr="00D80E95">
        <w:rPr>
          <w:rFonts w:ascii="Tahoma" w:hAnsi="Tahoma" w:cs="Tahoma"/>
          <w:b/>
          <w:sz w:val="40"/>
          <w:szCs w:val="40"/>
        </w:rPr>
        <w:t>201</w:t>
      </w:r>
      <w:r w:rsidR="0080021C">
        <w:rPr>
          <w:rFonts w:ascii="Tahoma" w:hAnsi="Tahoma" w:cs="Tahoma"/>
          <w:b/>
          <w:sz w:val="40"/>
          <w:szCs w:val="40"/>
        </w:rPr>
        <w:t>9</w:t>
      </w:r>
      <w:r w:rsidRPr="00D80E95">
        <w:rPr>
          <w:rFonts w:ascii="Tahoma" w:hAnsi="Tahoma" w:cs="Tahoma"/>
          <w:b/>
          <w:sz w:val="40"/>
          <w:szCs w:val="40"/>
        </w:rPr>
        <w:t xml:space="preserve"> – 20</w:t>
      </w:r>
      <w:r w:rsidR="0080021C">
        <w:rPr>
          <w:rFonts w:ascii="Tahoma" w:hAnsi="Tahoma" w:cs="Tahoma"/>
          <w:b/>
          <w:sz w:val="40"/>
          <w:szCs w:val="40"/>
        </w:rPr>
        <w:t>20</w:t>
      </w:r>
      <w:r w:rsidRPr="00D80E95">
        <w:rPr>
          <w:rFonts w:ascii="Tahoma" w:hAnsi="Tahoma" w:cs="Tahoma"/>
          <w:sz w:val="40"/>
          <w:szCs w:val="40"/>
        </w:rPr>
        <w:t xml:space="preserve"> гг.</w:t>
      </w:r>
    </w:p>
    <w:p w:rsidR="00D80E95" w:rsidRDefault="00D80E95">
      <w:pPr>
        <w:jc w:val="center"/>
        <w:rPr>
          <w:rFonts w:ascii="Tahoma" w:hAnsi="Tahoma" w:cs="Tahoma"/>
          <w:sz w:val="40"/>
          <w:szCs w:val="40"/>
        </w:rPr>
      </w:pPr>
    </w:p>
    <w:p w:rsidR="00D80E95" w:rsidRDefault="00D80E95">
      <w:pPr>
        <w:jc w:val="center"/>
        <w:rPr>
          <w:rFonts w:ascii="Tahoma" w:hAnsi="Tahoma" w:cs="Tahoma"/>
          <w:sz w:val="40"/>
          <w:szCs w:val="40"/>
        </w:rPr>
      </w:pPr>
    </w:p>
    <w:p w:rsidR="00D80E95" w:rsidRDefault="00D80E95">
      <w:pPr>
        <w:jc w:val="center"/>
        <w:rPr>
          <w:rFonts w:ascii="Tahoma" w:hAnsi="Tahoma" w:cs="Tahoma"/>
          <w:sz w:val="40"/>
          <w:szCs w:val="40"/>
        </w:rPr>
      </w:pPr>
    </w:p>
    <w:p w:rsidR="00D80E95" w:rsidRDefault="00D80E95">
      <w:pPr>
        <w:jc w:val="center"/>
        <w:rPr>
          <w:rFonts w:ascii="Tahoma" w:hAnsi="Tahoma" w:cs="Tahoma"/>
          <w:sz w:val="40"/>
          <w:szCs w:val="40"/>
        </w:rPr>
      </w:pPr>
    </w:p>
    <w:p w:rsidR="00D80E95" w:rsidRDefault="00D80E95">
      <w:pPr>
        <w:jc w:val="center"/>
        <w:rPr>
          <w:rFonts w:ascii="Tahoma" w:hAnsi="Tahoma" w:cs="Tahoma"/>
          <w:sz w:val="40"/>
          <w:szCs w:val="40"/>
        </w:rPr>
      </w:pPr>
    </w:p>
    <w:p w:rsidR="00D80E95" w:rsidRDefault="00D80E95">
      <w:pPr>
        <w:jc w:val="center"/>
        <w:rPr>
          <w:rFonts w:ascii="Tahoma" w:hAnsi="Tahoma" w:cs="Tahoma"/>
          <w:sz w:val="40"/>
          <w:szCs w:val="40"/>
        </w:rPr>
      </w:pPr>
    </w:p>
    <w:p w:rsidR="00D80E95" w:rsidRPr="00D80E95" w:rsidRDefault="00D80E95">
      <w:pPr>
        <w:jc w:val="center"/>
        <w:rPr>
          <w:rFonts w:ascii="Tahoma" w:hAnsi="Tahoma" w:cs="Tahoma"/>
          <w:sz w:val="32"/>
          <w:szCs w:val="32"/>
        </w:rPr>
      </w:pPr>
      <w:r w:rsidRPr="00D80E95">
        <w:rPr>
          <w:rFonts w:ascii="Tahoma" w:hAnsi="Tahoma" w:cs="Tahoma"/>
          <w:sz w:val="32"/>
          <w:szCs w:val="32"/>
        </w:rPr>
        <w:t>с. Борисоглебка</w:t>
      </w:r>
    </w:p>
    <w:sectPr w:rsidR="00D80E95" w:rsidRPr="00D80E95" w:rsidSect="00D80E95">
      <w:pgSz w:w="11906" w:h="16838" w:code="9"/>
      <w:pgMar w:top="1134" w:right="851" w:bottom="1418" w:left="1418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D5"/>
    <w:rsid w:val="001A5E69"/>
    <w:rsid w:val="0024296E"/>
    <w:rsid w:val="00391585"/>
    <w:rsid w:val="00592D31"/>
    <w:rsid w:val="00676393"/>
    <w:rsid w:val="0080021C"/>
    <w:rsid w:val="00B14225"/>
    <w:rsid w:val="00D80E95"/>
    <w:rsid w:val="00EE0399"/>
    <w:rsid w:val="00F5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2016-12-26T05:46:00Z</cp:lastPrinted>
  <dcterms:created xsi:type="dcterms:W3CDTF">2016-11-14T10:28:00Z</dcterms:created>
  <dcterms:modified xsi:type="dcterms:W3CDTF">2017-11-20T02:00:00Z</dcterms:modified>
</cp:coreProperties>
</file>